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4DCD" w:rsidRPr="009B107B" w:rsidRDefault="00894DCD" w:rsidP="00894DC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Бюллетень технического обслуживания № 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SB</w:t>
      </w:r>
      <w:r w:rsidRPr="009B107B">
        <w:rPr>
          <w:rFonts w:ascii="Times" w:hAnsi="Times" w:cs="Times"/>
          <w:color w:val="000000"/>
          <w:sz w:val="27"/>
          <w:szCs w:val="27"/>
        </w:rPr>
        <w:t>0069-09</w:t>
      </w:r>
    </w:p>
    <w:p w:rsidR="00894DCD" w:rsidRPr="009B107B" w:rsidRDefault="00894DCD" w:rsidP="00894DC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Дата: 090602</w:t>
      </w:r>
    </w:p>
    <w:p w:rsidR="00894DCD" w:rsidRPr="009B107B" w:rsidRDefault="00894DCD" w:rsidP="00894DCD">
      <w:pPr>
        <w:pStyle w:val="ft03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Тормоза - визг от тормозного привода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894DCD">
        <w:rPr>
          <w:rFonts w:ascii="Times" w:hAnsi="Times" w:cs="Times"/>
          <w:color w:val="000000"/>
          <w:sz w:val="27"/>
          <w:szCs w:val="27"/>
          <w:lang w:val="en-US"/>
        </w:rPr>
        <w:t>L</w:t>
      </w:r>
      <w:r w:rsidRPr="009B107B">
        <w:rPr>
          <w:rFonts w:ascii="Times" w:hAnsi="Times" w:cs="Times"/>
          <w:color w:val="000000"/>
          <w:sz w:val="27"/>
          <w:szCs w:val="27"/>
        </w:rPr>
        <w:t>-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SB</w:t>
      </w:r>
      <w:r w:rsidRPr="009B107B">
        <w:rPr>
          <w:rFonts w:ascii="Times" w:hAnsi="Times" w:cs="Times"/>
          <w:color w:val="000000"/>
          <w:sz w:val="27"/>
          <w:szCs w:val="27"/>
        </w:rPr>
        <w:t>-0069-09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2 июня 2009 г.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Писк / лающий шум от тормозного привода</w:t>
      </w:r>
    </w:p>
    <w:p w:rsidR="00894DCD" w:rsidRPr="009B107B" w:rsidRDefault="00894DCD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Категория обслуживания</w:t>
      </w:r>
    </w:p>
    <w:p w:rsidR="00894DCD" w:rsidRPr="009B107B" w:rsidRDefault="00894DCD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Раздел Тормозная система / Система динамического контроля</w:t>
      </w:r>
    </w:p>
    <w:p w:rsidR="00894DCD" w:rsidRDefault="00894DCD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proofErr w:type="spellStart"/>
      <w:r>
        <w:rPr>
          <w:rFonts w:ascii="Times" w:hAnsi="Times" w:cs="Times"/>
          <w:color w:val="000000"/>
          <w:sz w:val="27"/>
          <w:szCs w:val="27"/>
        </w:rPr>
        <w:t>MarketUSA</w:t>
      </w:r>
      <w:proofErr w:type="spellEnd"/>
    </w:p>
    <w:p w:rsidR="00894DCD" w:rsidRDefault="00894DCD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  <w:lang w:val="en-US"/>
        </w:rPr>
      </w:pPr>
    </w:p>
    <w:p w:rsidR="00CC7589" w:rsidRDefault="00CC7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  <w:lang w:val="en-US"/>
        </w:rPr>
      </w:pPr>
      <w:r>
        <w:rPr>
          <w:rFonts w:ascii="Times" w:hAnsi="Times" w:cs="Times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27725" cy="6623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589" w:rsidRDefault="00CC7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  <w:lang w:val="en-US"/>
        </w:rPr>
      </w:pP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Применимость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Введение</w:t>
      </w:r>
    </w:p>
    <w:p w:rsidR="00894DCD" w:rsidRPr="009B107B" w:rsidRDefault="00894DCD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Небольшое количество воздуха в тормозной системе может вызвать пронзительный или лающий звук от тормозного привода в некоторых транспортных средствах 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LS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460 / 460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L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и 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LS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600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h</w:t>
      </w:r>
      <w:r w:rsidRPr="009B107B">
        <w:rPr>
          <w:rFonts w:ascii="Times" w:hAnsi="Times" w:cs="Times"/>
          <w:color w:val="000000"/>
          <w:sz w:val="27"/>
          <w:szCs w:val="27"/>
        </w:rPr>
        <w:t>. В случае присутствия это состояние наиболее заметно, когда автомобиль не движется и педаль тормоза нажата, или при резкой остановке. Следуйте процедурам, описанным в этом бюллетене, чтобы удалить из системы весь остаточный воздух, который может способствовать этому состоянию.</w:t>
      </w:r>
    </w:p>
    <w:p w:rsidR="00894DCD" w:rsidRPr="009B107B" w:rsidRDefault="00894DCD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Эту процедуру также следует выполнять при каждой замене тормозного привода в сборе. См. Ссылку на видео ниже для примера состояния шума из-за рыка / лая:</w:t>
      </w:r>
    </w:p>
    <w:p w:rsidR="00CC7589" w:rsidRPr="009B107B" w:rsidRDefault="00CC7589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</w:p>
    <w:p w:rsidR="00CC7589" w:rsidRPr="00894DCD" w:rsidRDefault="00CC7589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  <w:lang w:val="en-US"/>
        </w:rPr>
      </w:pPr>
      <w:r>
        <w:rPr>
          <w:rFonts w:ascii="Times" w:hAnsi="Times" w:cs="Times"/>
          <w:noProof/>
          <w:color w:val="000000"/>
          <w:sz w:val="27"/>
          <w:szCs w:val="27"/>
        </w:rPr>
        <w:drawing>
          <wp:inline distT="0" distB="0" distL="0" distR="0">
            <wp:extent cx="5943600" cy="5518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CD" w:rsidRDefault="00894DCD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  <w:lang w:val="en-US"/>
        </w:rPr>
      </w:pP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Информация о гарантии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ПРИМЕНИМАЯ ГАРАНТИЯ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894DCD" w:rsidRPr="009B107B" w:rsidRDefault="00894DCD" w:rsidP="00894DCD">
      <w:pPr>
        <w:pStyle w:val="ft05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На этот ремонт распространяется полная гарантия </w:t>
      </w:r>
      <w:r w:rsidRPr="00894DCD">
        <w:rPr>
          <w:rFonts w:ascii="Times" w:hAnsi="Times" w:cs="Times"/>
          <w:color w:val="000000"/>
          <w:sz w:val="27"/>
          <w:szCs w:val="27"/>
          <w:lang w:val="en-US"/>
        </w:rPr>
        <w:t>Lexus</w:t>
      </w:r>
      <w:r w:rsidRPr="009B107B">
        <w:rPr>
          <w:rFonts w:ascii="Times" w:hAnsi="Times" w:cs="Times"/>
          <w:color w:val="000000"/>
          <w:sz w:val="27"/>
          <w:szCs w:val="27"/>
        </w:rPr>
        <w:t>. Эта гарантия действует в течение 48 месяцев или 50 000 миль, в зависимости от того, что наступит раньше, с даты эксплуатации автомобиля.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894DCD" w:rsidRPr="009B107B" w:rsidRDefault="00894DCD" w:rsidP="00894DCD">
      <w:pPr>
        <w:pStyle w:val="ft04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Заявление о гарантии ограничивается исправлением проблемы на основании конкретной жалобы клиента.</w:t>
      </w:r>
    </w:p>
    <w:p w:rsidR="00894DCD" w:rsidRPr="009B107B" w:rsidRDefault="00894DCD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772BF" w:rsidRPr="009B107B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772BF" w:rsidRPr="009B107B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772BF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hd w:val="clear" w:color="auto" w:fill="FFFFFF"/>
        </w:rPr>
      </w:pPr>
    </w:p>
    <w:p w:rsidR="000772BF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hd w:val="clear" w:color="auto" w:fill="FFFFFF"/>
          <w:lang w:val="en-US"/>
        </w:rPr>
      </w:pPr>
      <w:r>
        <w:rPr>
          <w:rFonts w:ascii="Times" w:hAnsi="Times" w:cs="Times"/>
          <w:noProof/>
          <w:color w:val="000000"/>
          <w:shd w:val="clear" w:color="auto" w:fill="FFFFFF"/>
        </w:rPr>
        <w:drawing>
          <wp:inline distT="0" distB="0" distL="0" distR="0">
            <wp:extent cx="5927725" cy="46666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BF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hd w:val="clear" w:color="auto" w:fill="FFFFFF"/>
          <w:lang w:val="en-US"/>
        </w:rPr>
      </w:pPr>
    </w:p>
    <w:p w:rsidR="00894DCD" w:rsidRPr="009B107B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Необходимые инструменты и оборудование</w:t>
      </w:r>
    </w:p>
    <w:p w:rsidR="000772BF" w:rsidRPr="009B107B" w:rsidRDefault="000772BF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CB290B" w:rsidRPr="009B107B" w:rsidRDefault="00CB290B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Обзор процедуры ремонта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Процедура прокачки тормозов состоит из 5 основных разделов: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Раздел 1: Нулевое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(Нулевое снижение)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Эта процедура используется для сброса давления из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гидроаккумулятора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перед выпуском воздуха из тормозов (или заменой тормозного привода). Для этой процедуры используется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>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Раздел 2: Отключение тормозов с электронным управлением (недействительный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ECB</w:t>
      </w:r>
      <w:r w:rsidRPr="009B107B">
        <w:rPr>
          <w:rFonts w:ascii="Times" w:hAnsi="Times" w:cs="Times"/>
          <w:color w:val="000000"/>
          <w:sz w:val="27"/>
          <w:szCs w:val="27"/>
        </w:rPr>
        <w:t>)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Эта процедура с использованием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временно отключает систему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ECB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, чтобы удалить воздух из передних тормозов вручную. Использование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для отключения управления тормозом </w:t>
      </w:r>
      <w:r w:rsidRPr="009B107B">
        <w:rPr>
          <w:rFonts w:ascii="Times" w:hAnsi="Times" w:cs="Times"/>
          <w:color w:val="000000"/>
          <w:sz w:val="27"/>
          <w:szCs w:val="27"/>
        </w:rPr>
        <w:lastRenderedPageBreak/>
        <w:t>приводит к выключению соленоида отключения главного цилиндра и размыканию магистрали от главного цилиндра к суппортам переднего тормоза, что позволяет вручную прокачать передние тормоза.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Раздел 3: Прокачка переднего тормоза - ручная работа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Это процесс, выполняемый двумя людьми, в котором один техник накачивает и удерживает педаль тормоза, в то время как другой техник открывает правый передний спускной винт, чтобы удалить воздух из системы. Та же процедура повторяется для левой передней части.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Раздел 4: Прокачка заднего тормоза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Выпуск воздуха из правого заднего тормозного трубопровода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Во время этой процедуры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открывает соленоид правой задней тормозной магистрали, а затем во время этого процесса работает гидроаккумулирующий насос, выталкивая жидкость и воздух из спускного клапана правого заднего суппорта. Во время этого процесса педаль тормоза НЕ нажимается - гидроаккумулирующий насос автоматически откачивает жидкость из выпускного клапана правого заднего суппорта. Этот процесс удаляет воздух из красной тормозной магистрали (линия всасывания от аккумулятора к исполнительному механизму) и пропускает воздух через штуцер для прокачки правого заднего суппорта.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Выпуск воздуха из левого заднего тормозного трубопровода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Прокачка левой задней тормозной магистрали производится путем нажатия и удерживания педали тормоза и гидроаккумулирующего насоса.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Раздел 5: Сброс памяти и калибровка линейного смещения клапана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Цель этого шага - стереть все ранее сохраненные в памяти значения калибровки линейного клапана тормозного привода и повторно откалибровать линейные клапаны тормозного привода после завершения всех процедур прокачки тормозов. Эта процедура сбрасывает память компьютера управления заносом, а затем выполняет процесс обучения линейному смещению клапана. Во время процесса обучения линейному смещению клапана компьютер управления заносом запоминает характеристики линейных соленоидов привода.</w:t>
      </w: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CB290B" w:rsidRPr="009B107B" w:rsidRDefault="00CB290B" w:rsidP="00CB290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 xml:space="preserve">Раздел 1: Нулевое давление в </w:t>
      </w:r>
      <w:proofErr w:type="spellStart"/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гидр</w:t>
      </w:r>
      <w:r w:rsidR="009B107B">
        <w:rPr>
          <w:rFonts w:ascii="Times" w:hAnsi="Times" w:cs="Times"/>
          <w:b/>
          <w:bCs/>
          <w:color w:val="000000"/>
          <w:sz w:val="27"/>
          <w:szCs w:val="27"/>
        </w:rPr>
        <w:t>оаккумуляторе</w:t>
      </w:r>
      <w:proofErr w:type="spellEnd"/>
      <w:r w:rsidR="009B107B">
        <w:rPr>
          <w:rFonts w:ascii="Times" w:hAnsi="Times" w:cs="Times"/>
          <w:b/>
          <w:bCs/>
          <w:color w:val="000000"/>
          <w:sz w:val="27"/>
          <w:szCs w:val="27"/>
        </w:rPr>
        <w:t xml:space="preserve"> (Сброс давления)</w:t>
      </w:r>
    </w:p>
    <w:p w:rsidR="00CB290B" w:rsidRPr="009B107B" w:rsidRDefault="009B107B" w:rsidP="00CB290B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ВАЖН</w:t>
      </w:r>
      <w:r>
        <w:rPr>
          <w:rFonts w:ascii="Times" w:hAnsi="Times" w:cs="Times"/>
          <w:b/>
          <w:bCs/>
          <w:color w:val="000000"/>
          <w:sz w:val="27"/>
          <w:szCs w:val="27"/>
        </w:rPr>
        <w:t>О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При замене привода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отсутствует, и процедура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Zero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Down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НЕ требуется.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Если привод был только что заменен, а прокачка еще не производилась, НЕ подключайте разъемы аккумулятора и нажимайте кнопку «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EngineStart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/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Stop</w:t>
      </w:r>
      <w:r w:rsidRPr="009B107B">
        <w:rPr>
          <w:rFonts w:ascii="Times" w:hAnsi="Times" w:cs="Times"/>
          <w:color w:val="000000"/>
          <w:sz w:val="27"/>
          <w:szCs w:val="27"/>
        </w:rPr>
        <w:t>» в положение «зажигание включено». (Если разъемы вставлены в розетку и зажигание включено, в аккумуляторе будет повышаться давление.)</w:t>
      </w:r>
    </w:p>
    <w:p w:rsidR="00CB290B" w:rsidRPr="009B107B" w:rsidRDefault="00CB290B" w:rsidP="00CB290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Переведите кнопку «Пуск / остановка двигателя» в положение «включено», затем начните с «Раздел 2: Отключение тормозов с электронным управлением (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ECBInvalid</w:t>
      </w:r>
      <w:r w:rsidRPr="009B107B">
        <w:rPr>
          <w:rFonts w:ascii="Times" w:hAnsi="Times" w:cs="Times"/>
          <w:color w:val="000000"/>
          <w:sz w:val="27"/>
          <w:szCs w:val="27"/>
        </w:rPr>
        <w:t>)».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Эта процедура сбрасывает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>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1. Подключите зарядное устройство для аккумулятора, чтобы поддерживать напряжение аккумулятора.</w:t>
      </w: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2. Нажмите кнопку «Пуск / остановка двигателя» в положение ВКЛ.</w:t>
      </w:r>
    </w:p>
    <w:p w:rsidR="00894DCD" w:rsidRPr="009B107B" w:rsidRDefault="00894DCD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</w:p>
    <w:p w:rsidR="00894DCD" w:rsidRDefault="00894DCD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  <w:r>
        <w:rPr>
          <w:rFonts w:ascii="Times" w:hAnsi="Times" w:cs="Times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3600" cy="3105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CD" w:rsidRDefault="00894DCD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</w:p>
    <w:p w:rsidR="00CB290B" w:rsidRPr="009B107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3. Используя </w:t>
      </w:r>
      <w:r w:rsidRPr="00CB290B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>, перейдите в следующее меню:</w:t>
      </w:r>
    </w:p>
    <w:p w:rsidR="00CB290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  <w:r w:rsidRPr="00894DCD">
        <w:rPr>
          <w:rFonts w:ascii="Times" w:hAnsi="Times" w:cs="Times"/>
          <w:color w:val="000000"/>
          <w:sz w:val="27"/>
          <w:szCs w:val="27"/>
          <w:lang w:val="en-US"/>
        </w:rPr>
        <w:t>ABS / VSC / TRAC</w:t>
      </w:r>
    </w:p>
    <w:p w:rsidR="000772BF" w:rsidRDefault="000772BF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</w:p>
    <w:p w:rsidR="000772BF" w:rsidRPr="00894DCD" w:rsidRDefault="000772BF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  <w:r>
        <w:rPr>
          <w:rFonts w:ascii="Times" w:hAnsi="Times" w:cs="Times"/>
          <w:noProof/>
          <w:color w:val="000000"/>
          <w:sz w:val="27"/>
          <w:szCs w:val="27"/>
        </w:rPr>
        <w:drawing>
          <wp:inline distT="0" distB="0" distL="0" distR="0">
            <wp:extent cx="5943600" cy="30740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0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</w:p>
    <w:p w:rsidR="00CB290B" w:rsidRPr="00CB290B" w:rsidRDefault="00CB290B" w:rsidP="00CB290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</w:p>
    <w:p w:rsidR="007F6F2A" w:rsidRDefault="000772BF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4. Выберите меню «Утилита».</w:t>
      </w:r>
    </w:p>
    <w:p w:rsidR="000772BF" w:rsidRDefault="000772BF">
      <w:pPr>
        <w:rPr>
          <w:rFonts w:ascii="Times" w:hAnsi="Times" w:cs="Times"/>
          <w:color w:val="000000"/>
          <w:shd w:val="clear" w:color="auto" w:fill="FFFFFF"/>
        </w:rPr>
      </w:pPr>
    </w:p>
    <w:p w:rsidR="000772BF" w:rsidRDefault="000772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0429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BF" w:rsidRDefault="000772BF">
      <w:pPr>
        <w:rPr>
          <w:lang w:val="en-US"/>
        </w:rPr>
      </w:pPr>
    </w:p>
    <w:p w:rsidR="000772BF" w:rsidRDefault="000772BF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5. Выберите «Утилита ECB».</w:t>
      </w:r>
    </w:p>
    <w:p w:rsidR="00A011ED" w:rsidRDefault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452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Pr="009B107B" w:rsidRDefault="00A011ED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6. Выберите «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Zero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Down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» на экране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ECB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Utility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и нажмите «Далее».</w:t>
      </w:r>
    </w:p>
    <w:p w:rsidR="00A011ED" w:rsidRPr="009B107B" w:rsidRDefault="00A011ED"/>
    <w:p w:rsidR="00A011ED" w:rsidRDefault="00A011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421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7. Нажмите «Далее», чтобы продолжить.</w:t>
      </w:r>
    </w:p>
    <w:p w:rsidR="00A011ED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Default="00A011ED" w:rsidP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373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Pr="00A011ED" w:rsidRDefault="00A011ED" w:rsidP="00A011ED">
      <w:pPr>
        <w:rPr>
          <w:lang w:val="en-US"/>
        </w:rPr>
      </w:pPr>
    </w:p>
    <w:p w:rsidR="00A011ED" w:rsidRPr="009B107B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8. Подтвердите условия, перечисленные на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>, и нажмите «Далее».</w:t>
      </w:r>
    </w:p>
    <w:p w:rsidR="00A011ED" w:rsidRPr="009B107B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Pr="00A011ED" w:rsidRDefault="00A011ED" w:rsidP="00A011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3896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9. Нажмите «Далее», чтобы продолжить.</w:t>
      </w:r>
    </w:p>
    <w:p w:rsidR="00A011ED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Default="00A011ED" w:rsidP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3896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lang w:val="en-US"/>
        </w:rPr>
      </w:pP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10. Дождитесь завершения процесса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Zero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Down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и нажмите «Далее».</w:t>
      </w:r>
    </w:p>
    <w:p w:rsidR="00A011ED" w:rsidRPr="009B107B" w:rsidRDefault="00A011ED" w:rsidP="00A011ED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Процесс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Zero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Down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займет 20 секунд.</w:t>
      </w:r>
    </w:p>
    <w:p w:rsidR="00A011ED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Звуковой сигнал низкого давления будет звучать в конце нулевого значения, чтобы указать, что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низкое.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Это нормально</w:t>
      </w:r>
    </w:p>
    <w:p w:rsidR="00A011ED" w:rsidRDefault="00A011ED" w:rsidP="00A011ED">
      <w:pPr>
        <w:rPr>
          <w:lang w:val="en-US"/>
        </w:rPr>
      </w:pPr>
    </w:p>
    <w:p w:rsidR="00A011ED" w:rsidRDefault="00A011ED" w:rsidP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4366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lang w:val="en-US"/>
        </w:rPr>
      </w:pPr>
    </w:p>
    <w:p w:rsidR="00A011ED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11. ОСТАНОВИТЬ - НЕ ВЫКЛЮЧАЙТЕ и ВКЛЮЧАЙТЕ зажигание в соответствии с инструкциями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.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Просто нажмите «Далее».</w:t>
      </w:r>
    </w:p>
    <w:p w:rsidR="00A011ED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Default="00A011ED" w:rsidP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3896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lang w:val="en-US"/>
        </w:rPr>
      </w:pPr>
    </w:p>
    <w:p w:rsidR="00A011ED" w:rsidRPr="009B107B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12. После завершения функции «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Zero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Down</w:t>
      </w:r>
      <w:r w:rsidRPr="009B107B">
        <w:rPr>
          <w:rFonts w:ascii="Times" w:hAnsi="Times" w:cs="Times"/>
          <w:color w:val="000000"/>
          <w:shd w:val="clear" w:color="auto" w:fill="FFFFFF"/>
        </w:rPr>
        <w:t>» нажмите «</w:t>
      </w:r>
      <w:r w:rsidRPr="00A011ED">
        <w:rPr>
          <w:rFonts w:ascii="Times" w:hAnsi="Times" w:cs="Times"/>
          <w:color w:val="000000"/>
          <w:shd w:val="clear" w:color="auto" w:fill="FFFFFF"/>
          <w:lang w:val="en-US"/>
        </w:rPr>
        <w:t>Exit</w:t>
      </w:r>
      <w:r w:rsidRPr="009B107B">
        <w:rPr>
          <w:rFonts w:ascii="Times" w:hAnsi="Times" w:cs="Times"/>
          <w:color w:val="000000"/>
          <w:shd w:val="clear" w:color="auto" w:fill="FFFFFF"/>
        </w:rPr>
        <w:t>».</w:t>
      </w:r>
    </w:p>
    <w:p w:rsidR="00A011ED" w:rsidRPr="009B107B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Pr="009B107B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Pr="009B107B" w:rsidRDefault="00A011ED" w:rsidP="00A011ED">
      <w:pPr>
        <w:rPr>
          <w:rFonts w:ascii="Times" w:hAnsi="Times" w:cs="Times"/>
          <w:color w:val="000000"/>
          <w:shd w:val="clear" w:color="auto" w:fill="FFFFFF"/>
        </w:rPr>
      </w:pPr>
    </w:p>
    <w:p w:rsidR="00A011ED" w:rsidRDefault="00A011ED" w:rsidP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5629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lang w:val="en-US"/>
        </w:rPr>
      </w:pP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13. Вернитесь в служебное меню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ABS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/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VSC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/ </w:t>
      </w:r>
      <w:r w:rsidRPr="00A011ED">
        <w:rPr>
          <w:rFonts w:ascii="Times" w:hAnsi="Times" w:cs="Times"/>
          <w:color w:val="000000"/>
          <w:sz w:val="27"/>
          <w:szCs w:val="27"/>
          <w:lang w:val="en-US"/>
        </w:rPr>
        <w:t>TRAC</w:t>
      </w:r>
      <w:r w:rsidRPr="009B107B">
        <w:rPr>
          <w:rFonts w:ascii="Times" w:hAnsi="Times" w:cs="Times"/>
          <w:color w:val="000000"/>
          <w:sz w:val="27"/>
          <w:szCs w:val="27"/>
        </w:rPr>
        <w:t>, выберите «Список данных», затем «Датчик аккумулятора» и проверьте давление в аккумуляторе. Давление должно</w:t>
      </w: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быть примерно 0,5 вольт.</w:t>
      </w: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14. Переведите кнопку «Пуск / остановка двигателя» в положение ВЫКЛ.</w:t>
      </w:r>
    </w:p>
    <w:p w:rsidR="00A011ED" w:rsidRPr="009B107B" w:rsidRDefault="00A011ED" w:rsidP="00A011ED"/>
    <w:p w:rsidR="00A011ED" w:rsidRDefault="00A011ED" w:rsidP="00A011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60382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ED" w:rsidRDefault="00A011ED" w:rsidP="00A011ED">
      <w:pPr>
        <w:rPr>
          <w:lang w:val="en-US"/>
        </w:rPr>
      </w:pP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15. Отсоедините электрические разъемы обоих гидроаккумулирующих насосов.</w:t>
      </w:r>
    </w:p>
    <w:p w:rsidR="007F5E79" w:rsidRPr="009B107B" w:rsidRDefault="007F5E7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7F5E79" w:rsidRPr="009B107B" w:rsidRDefault="007F5E7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A011ED" w:rsidRPr="009B107B" w:rsidRDefault="00A011ED" w:rsidP="00A011ED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 xml:space="preserve">Раздел 2: Отключение тормозов с электронным управлением (недействительный </w:t>
      </w:r>
      <w:r w:rsidRPr="00A011ED">
        <w:rPr>
          <w:rFonts w:ascii="Times" w:hAnsi="Times" w:cs="Times"/>
          <w:b/>
          <w:bCs/>
          <w:color w:val="000000"/>
          <w:sz w:val="27"/>
          <w:szCs w:val="27"/>
          <w:lang w:val="en-US"/>
        </w:rPr>
        <w:t>ECB</w:t>
      </w: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)</w:t>
      </w:r>
    </w:p>
    <w:p w:rsidR="007F5E79" w:rsidRPr="009B107B" w:rsidRDefault="007F5E79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</w:p>
    <w:p w:rsidR="00A011ED" w:rsidRPr="009B107B" w:rsidRDefault="00A011ED" w:rsidP="00A011ED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lastRenderedPageBreak/>
        <w:t>1. Нажмите кнопку «Пуск / остановка двигателя» в положение ВКЛ.</w:t>
      </w:r>
    </w:p>
    <w:p w:rsidR="00A011ED" w:rsidRPr="009B107B" w:rsidRDefault="00A011ED" w:rsidP="00A011ED"/>
    <w:p w:rsidR="007F5E79" w:rsidRDefault="007F5E79" w:rsidP="00A011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074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79" w:rsidRDefault="007F5E79" w:rsidP="007F5E79">
      <w:pPr>
        <w:rPr>
          <w:lang w:val="en-US"/>
        </w:rPr>
      </w:pPr>
    </w:p>
    <w:p w:rsidR="007F5E79" w:rsidRDefault="007F5E79" w:rsidP="007F5E79">
      <w:pPr>
        <w:rPr>
          <w:rFonts w:ascii="Times" w:hAnsi="Times" w:cs="Times"/>
          <w:color w:val="000000"/>
          <w:shd w:val="clear" w:color="auto" w:fill="FFFFFF"/>
          <w:lang w:val="en-US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2. Выберите «</w:t>
      </w:r>
      <w:r w:rsidRPr="007F5E79">
        <w:rPr>
          <w:rFonts w:ascii="Times" w:hAnsi="Times" w:cs="Times"/>
          <w:color w:val="000000"/>
          <w:shd w:val="clear" w:color="auto" w:fill="FFFFFF"/>
          <w:lang w:val="en-US"/>
        </w:rPr>
        <w:t>ECB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</w:t>
      </w:r>
      <w:r w:rsidRPr="007F5E79">
        <w:rPr>
          <w:rFonts w:ascii="Times" w:hAnsi="Times" w:cs="Times"/>
          <w:color w:val="000000"/>
          <w:shd w:val="clear" w:color="auto" w:fill="FFFFFF"/>
          <w:lang w:val="en-US"/>
        </w:rPr>
        <w:t>Utility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» на экране меню </w:t>
      </w:r>
      <w:r w:rsidRPr="007F5E79">
        <w:rPr>
          <w:rFonts w:ascii="Times" w:hAnsi="Times" w:cs="Times"/>
          <w:color w:val="000000"/>
          <w:shd w:val="clear" w:color="auto" w:fill="FFFFFF"/>
          <w:lang w:val="en-US"/>
        </w:rPr>
        <w:t>Utility.</w:t>
      </w:r>
    </w:p>
    <w:p w:rsidR="007F5E79" w:rsidRDefault="007F5E79" w:rsidP="007F5E79">
      <w:pPr>
        <w:rPr>
          <w:rFonts w:ascii="Times" w:hAnsi="Times" w:cs="Times"/>
          <w:color w:val="000000"/>
          <w:shd w:val="clear" w:color="auto" w:fill="FFFFFF"/>
          <w:lang w:val="en-US"/>
        </w:rPr>
      </w:pPr>
    </w:p>
    <w:p w:rsidR="007F5E79" w:rsidRDefault="007F5E79" w:rsidP="007F5E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3737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79" w:rsidRDefault="007F5E79" w:rsidP="007F5E79">
      <w:pPr>
        <w:rPr>
          <w:lang w:val="en-US"/>
        </w:rPr>
      </w:pPr>
    </w:p>
    <w:p w:rsidR="007F5E79" w:rsidRPr="009B107B" w:rsidRDefault="007F5E79" w:rsidP="007F5E79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3. Выберите «Недействительный </w:t>
      </w:r>
      <w:r w:rsidRPr="007F5E79">
        <w:rPr>
          <w:rFonts w:ascii="Times" w:hAnsi="Times" w:cs="Times"/>
          <w:color w:val="000000"/>
          <w:shd w:val="clear" w:color="auto" w:fill="FFFFFF"/>
          <w:lang w:val="en-US"/>
        </w:rPr>
        <w:t>ECB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» на экране </w:t>
      </w:r>
      <w:r w:rsidRPr="007F5E79">
        <w:rPr>
          <w:rFonts w:ascii="Times" w:hAnsi="Times" w:cs="Times"/>
          <w:color w:val="000000"/>
          <w:shd w:val="clear" w:color="auto" w:fill="FFFFFF"/>
          <w:lang w:val="en-US"/>
        </w:rPr>
        <w:t>ECB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</w:t>
      </w:r>
      <w:r w:rsidRPr="007F5E79">
        <w:rPr>
          <w:rFonts w:ascii="Times" w:hAnsi="Times" w:cs="Times"/>
          <w:color w:val="000000"/>
          <w:shd w:val="clear" w:color="auto" w:fill="FFFFFF"/>
          <w:lang w:val="en-US"/>
        </w:rPr>
        <w:t>Utility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и нажмите «Далее».</w:t>
      </w:r>
    </w:p>
    <w:p w:rsidR="007F5E79" w:rsidRPr="009B107B" w:rsidRDefault="007F5E79" w:rsidP="007F5E79">
      <w:pPr>
        <w:rPr>
          <w:rFonts w:ascii="Times" w:hAnsi="Times" w:cs="Times"/>
          <w:color w:val="000000"/>
          <w:shd w:val="clear" w:color="auto" w:fill="FFFFFF"/>
        </w:rPr>
      </w:pPr>
    </w:p>
    <w:p w:rsidR="007F5E79" w:rsidRDefault="007F5E79" w:rsidP="007F5E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40550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E79" w:rsidRDefault="007F5E79" w:rsidP="007F5E79">
      <w:pPr>
        <w:rPr>
          <w:lang w:val="en-US"/>
        </w:rPr>
      </w:pPr>
    </w:p>
    <w:p w:rsidR="007F5E79" w:rsidRDefault="007F5E79" w:rsidP="007F5E79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4. Нажмите «Далее», чтобы продолжить.</w:t>
      </w:r>
    </w:p>
    <w:p w:rsidR="007F5E79" w:rsidRDefault="007F5E79" w:rsidP="007F5E79">
      <w:pPr>
        <w:rPr>
          <w:rFonts w:ascii="Times" w:hAnsi="Times" w:cs="Times"/>
          <w:color w:val="000000"/>
          <w:shd w:val="clear" w:color="auto" w:fill="FFFFFF"/>
        </w:rPr>
      </w:pPr>
    </w:p>
    <w:p w:rsidR="00A722FB" w:rsidRDefault="00A722FB" w:rsidP="007F5E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3737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FB" w:rsidRDefault="00A722FB" w:rsidP="00A722FB">
      <w:pPr>
        <w:rPr>
          <w:lang w:val="en-US"/>
        </w:rPr>
      </w:pPr>
    </w:p>
    <w:p w:rsidR="007F5E79" w:rsidRPr="009B107B" w:rsidRDefault="00A722FB" w:rsidP="00A722FB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5. Подтвердите условия, перечисленные на </w:t>
      </w:r>
      <w:r w:rsidRPr="00A722FB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>, и нажмите «Далее».</w:t>
      </w:r>
    </w:p>
    <w:p w:rsidR="00A722FB" w:rsidRPr="009B107B" w:rsidRDefault="00A722FB" w:rsidP="00A722FB">
      <w:pPr>
        <w:rPr>
          <w:rFonts w:ascii="Times" w:hAnsi="Times" w:cs="Times"/>
          <w:color w:val="000000"/>
          <w:shd w:val="clear" w:color="auto" w:fill="FFFFFF"/>
        </w:rPr>
      </w:pPr>
    </w:p>
    <w:p w:rsidR="00A722FB" w:rsidRPr="009B107B" w:rsidRDefault="00A722FB" w:rsidP="00A722FB">
      <w:pPr>
        <w:rPr>
          <w:rFonts w:ascii="Times" w:hAnsi="Times" w:cs="Times"/>
          <w:color w:val="000000"/>
          <w:shd w:val="clear" w:color="auto" w:fill="FFFFFF"/>
        </w:rPr>
      </w:pPr>
    </w:p>
    <w:p w:rsidR="00A722FB" w:rsidRPr="009B107B" w:rsidRDefault="00A722FB" w:rsidP="00A722FB">
      <w:pPr>
        <w:rPr>
          <w:rFonts w:ascii="Times" w:hAnsi="Times" w:cs="Times"/>
          <w:color w:val="000000"/>
          <w:shd w:val="clear" w:color="auto" w:fill="FFFFFF"/>
        </w:rPr>
      </w:pPr>
    </w:p>
    <w:p w:rsidR="00A722FB" w:rsidRDefault="00A722FB" w:rsidP="00A722F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68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FB" w:rsidRPr="00A722FB" w:rsidRDefault="00A722FB" w:rsidP="00A722FB">
      <w:pPr>
        <w:rPr>
          <w:lang w:val="en-US"/>
        </w:rPr>
      </w:pPr>
    </w:p>
    <w:p w:rsidR="00A722FB" w:rsidRDefault="00A722FB" w:rsidP="00A722FB">
      <w:pPr>
        <w:rPr>
          <w:lang w:val="en-US"/>
        </w:rPr>
      </w:pP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6. СТОП - НЕ ВЫКЛЮЧАЙТЕ зажигание в соответствии с инструкциями </w:t>
      </w:r>
      <w:r w:rsidRPr="00A722FB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>. Нажимаем «Далее» - НЕ НАЖИМАЙ «Выход».</w:t>
      </w:r>
    </w:p>
    <w:p w:rsidR="00A722FB" w:rsidRPr="009B107B" w:rsidRDefault="00A722FB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A722FB" w:rsidRPr="009B107B" w:rsidRDefault="00A722FB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Pr="009B107B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A722FB" w:rsidRPr="009B107B" w:rsidRDefault="00A722FB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Раздел 3: Прокачка переднего тормоза - ручная работа</w:t>
      </w:r>
    </w:p>
    <w:p w:rsidR="00A722FB" w:rsidRPr="009B107B" w:rsidRDefault="00A722FB" w:rsidP="00A722FB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A722FB" w:rsidRPr="009B107B" w:rsidRDefault="009B107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color w:val="000000"/>
          <w:sz w:val="27"/>
          <w:szCs w:val="27"/>
        </w:rPr>
        <w:t>Во время прокачки тормозной системы</w:t>
      </w:r>
      <w:r w:rsidR="00A722FB" w:rsidRPr="009B107B">
        <w:rPr>
          <w:rFonts w:ascii="Times" w:hAnsi="Times" w:cs="Times"/>
          <w:color w:val="000000"/>
          <w:sz w:val="27"/>
          <w:szCs w:val="27"/>
        </w:rPr>
        <w:t xml:space="preserve"> держите двери закрытыми.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Перед началом этой процедуры зажигание должно быть включено.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1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Подсоедините прозрачную виниловую трубку к спускному винту </w:t>
      </w:r>
      <w:r w:rsidRPr="00A722FB">
        <w:rPr>
          <w:rFonts w:ascii="Times" w:hAnsi="Times" w:cs="Times"/>
          <w:color w:val="000000"/>
          <w:sz w:val="27"/>
          <w:szCs w:val="27"/>
          <w:lang w:val="en-US"/>
        </w:rPr>
        <w:t>FR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(передний правый).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2. Прокачивайте и удерживайте нажатой педаль тормоза, пока помощник откручивает штуцер для удаления воздуха.</w:t>
      </w:r>
    </w:p>
    <w:p w:rsidR="00A722FB" w:rsidRPr="009B107B" w:rsidRDefault="00A722FB" w:rsidP="00A722FB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Убедитесь, что уровень жидкости в резервуаре НЕ опускается ниже нижней отметки во время этой процедуры.</w:t>
      </w:r>
    </w:p>
    <w:p w:rsidR="00A722FB" w:rsidRPr="009B107B" w:rsidRDefault="00A722FB" w:rsidP="00A722FB"/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3. Когда жидкость / пузырьки воздуха перестанут выходить, затяните спускной винт, а затем отпустите педаль тормоза.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4. Повторяйте шаги 2 и 3, пока весь воздух не будет удален из линии </w:t>
      </w:r>
      <w:r w:rsidRPr="00A722FB">
        <w:rPr>
          <w:rFonts w:ascii="Times" w:hAnsi="Times" w:cs="Times"/>
          <w:color w:val="000000"/>
          <w:sz w:val="27"/>
          <w:szCs w:val="27"/>
          <w:lang w:val="en-US"/>
        </w:rPr>
        <w:t>FR</w:t>
      </w:r>
      <w:r w:rsidRPr="009B107B">
        <w:rPr>
          <w:rFonts w:ascii="Times" w:hAnsi="Times" w:cs="Times"/>
          <w:color w:val="000000"/>
          <w:sz w:val="27"/>
          <w:szCs w:val="27"/>
        </w:rPr>
        <w:t>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5. Подсоедините виниловую трубку к выпускному винту </w:t>
      </w:r>
      <w:r w:rsidRPr="00A722FB">
        <w:rPr>
          <w:rFonts w:ascii="Times" w:hAnsi="Times" w:cs="Times"/>
          <w:color w:val="000000"/>
          <w:sz w:val="27"/>
          <w:szCs w:val="27"/>
          <w:lang w:val="en-US"/>
        </w:rPr>
        <w:t>FL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(передний левый).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6. Повторяйте шаги 2 и 3, пока весь воздух не будет удален из линии </w:t>
      </w:r>
      <w:r w:rsidRPr="00A722FB">
        <w:rPr>
          <w:rFonts w:ascii="Times" w:hAnsi="Times" w:cs="Times"/>
          <w:color w:val="000000"/>
          <w:sz w:val="27"/>
          <w:szCs w:val="27"/>
          <w:lang w:val="en-US"/>
        </w:rPr>
        <w:t>FL</w:t>
      </w:r>
      <w:r w:rsidRPr="009B107B">
        <w:rPr>
          <w:rFonts w:ascii="Times" w:hAnsi="Times" w:cs="Times"/>
          <w:color w:val="000000"/>
          <w:sz w:val="27"/>
          <w:szCs w:val="27"/>
        </w:rPr>
        <w:t>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7. Переведите кнопку «Пуск / остановка двигателя» в положение выключения зажигания.</w:t>
      </w:r>
    </w:p>
    <w:p w:rsidR="00A722FB" w:rsidRPr="009B107B" w:rsidRDefault="00A722FB" w:rsidP="00A722FB"/>
    <w:p w:rsidR="00A722FB" w:rsidRDefault="00A722FB" w:rsidP="00A722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21126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FB" w:rsidRDefault="00A722FB" w:rsidP="00A722FB">
      <w:pPr>
        <w:rPr>
          <w:lang w:val="en-US"/>
        </w:rPr>
      </w:pP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8. Подсоедините электрические разъемы гидроаккумулирующего насоса.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lastRenderedPageBreak/>
        <w:t>9. Переведите кнопку «Пуск / остановка двигателя» в положение ВКЛ.</w:t>
      </w:r>
    </w:p>
    <w:p w:rsidR="00A722FB" w:rsidRPr="009B107B" w:rsidRDefault="00A722FB" w:rsidP="00A722FB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ВАЖНЫЙ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Перед запуском процедуры прокачки заднего тормоза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должно составлять примерно 0,5 В.</w:t>
      </w: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A722FB" w:rsidRPr="009B107B" w:rsidRDefault="00A722FB" w:rsidP="00A722FB">
      <w:pPr>
        <w:pStyle w:val="ft03"/>
        <w:shd w:val="clear" w:color="auto" w:fill="FFFFFF"/>
        <w:spacing w:before="0" w:beforeAutospacing="0" w:after="0" w:afterAutospacing="0" w:line="240" w:lineRule="atLeast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Вы НЕ должны слышать, как двигатель гидроаккумулирующего насоса работает после включения зажигания. Если насос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гидроаккумулятора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работает после включения зажигания, вернитесь к «Разделу 1: Нулевое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>».</w:t>
      </w:r>
    </w:p>
    <w:p w:rsidR="00A722FB" w:rsidRPr="009B107B" w:rsidRDefault="00A722FB" w:rsidP="00A722FB"/>
    <w:p w:rsidR="00A722FB" w:rsidRDefault="00A722FB" w:rsidP="00A722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19704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FB" w:rsidRDefault="00A722FB" w:rsidP="00A722FB">
      <w:pPr>
        <w:rPr>
          <w:lang w:val="en-US"/>
        </w:rPr>
      </w:pPr>
    </w:p>
    <w:p w:rsidR="00A722FB" w:rsidRPr="009B107B" w:rsidRDefault="00A722FB" w:rsidP="00A722FB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10. Проверьте и отрегулируйте уровень тормозной жидкости до МАКС.</w:t>
      </w: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4C34E8" w:rsidRDefault="004C34E8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045589" w:rsidRDefault="00045589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A722FB" w:rsidRDefault="00A722FB" w:rsidP="00A722FB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>
        <w:rPr>
          <w:rFonts w:ascii="Times" w:hAnsi="Times" w:cs="Times"/>
          <w:b/>
          <w:bCs/>
          <w:color w:val="000000"/>
          <w:sz w:val="27"/>
          <w:szCs w:val="27"/>
        </w:rPr>
        <w:t>Раздел 4: Прокачка заднего тормоза</w:t>
      </w:r>
    </w:p>
    <w:p w:rsidR="00A722FB" w:rsidRDefault="00A722FB" w:rsidP="00A722FB">
      <w:pPr>
        <w:rPr>
          <w:lang w:val="en-US"/>
        </w:rPr>
      </w:pPr>
    </w:p>
    <w:p w:rsidR="004C34E8" w:rsidRDefault="00A722FB" w:rsidP="00A722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157670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E8" w:rsidRDefault="004C34E8" w:rsidP="004C34E8">
      <w:pPr>
        <w:rPr>
          <w:lang w:val="en-US"/>
        </w:rPr>
      </w:pPr>
    </w:p>
    <w:p w:rsidR="00A722FB" w:rsidRPr="009B107B" w:rsidRDefault="004C34E8" w:rsidP="004C34E8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1. Выберите «</w:t>
      </w:r>
      <w:r w:rsidRPr="004C34E8">
        <w:rPr>
          <w:rFonts w:ascii="Times" w:hAnsi="Times" w:cs="Times"/>
          <w:color w:val="000000"/>
          <w:shd w:val="clear" w:color="auto" w:fill="FFFFFF"/>
          <w:lang w:val="en-US"/>
        </w:rPr>
        <w:t>Air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</w:t>
      </w:r>
      <w:r w:rsidRPr="004C34E8">
        <w:rPr>
          <w:rFonts w:ascii="Times" w:hAnsi="Times" w:cs="Times"/>
          <w:color w:val="000000"/>
          <w:shd w:val="clear" w:color="auto" w:fill="FFFFFF"/>
          <w:lang w:val="en-US"/>
        </w:rPr>
        <w:t>Bleeding</w:t>
      </w:r>
      <w:r w:rsidRPr="009B107B">
        <w:rPr>
          <w:rFonts w:ascii="Times" w:hAnsi="Times" w:cs="Times"/>
          <w:color w:val="000000"/>
          <w:shd w:val="clear" w:color="auto" w:fill="FFFFFF"/>
        </w:rPr>
        <w:t>» на экране меню служебных программ.</w:t>
      </w:r>
    </w:p>
    <w:p w:rsidR="00616ACF" w:rsidRPr="009B107B" w:rsidRDefault="00616ACF" w:rsidP="004C34E8"/>
    <w:p w:rsidR="00616ACF" w:rsidRDefault="00616ACF" w:rsidP="004C34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4366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rFonts w:ascii="Times" w:hAnsi="Times" w:cs="Times"/>
          <w:color w:val="000000"/>
          <w:shd w:val="clear" w:color="auto" w:fill="FFFFFF"/>
          <w:lang w:val="en-US"/>
        </w:rPr>
      </w:pPr>
    </w:p>
    <w:p w:rsidR="00616ACF" w:rsidRDefault="00616ACF" w:rsidP="00616ACF">
      <w:pPr>
        <w:rPr>
          <w:rFonts w:ascii="Times" w:hAnsi="Times" w:cs="Times"/>
          <w:color w:val="000000"/>
          <w:shd w:val="clear" w:color="auto" w:fill="FFFFFF"/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2. Нажмите «Далее» на экране утилиты удаления воздуха.</w:t>
      </w: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3896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3. Подтвердите условия, перечисленные на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>, и нажмите «Далее».</w:t>
      </w: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4524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4. Выберите «Привод был удален» и нажмите «Далее».</w:t>
      </w: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3600" cy="34683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lastRenderedPageBreak/>
        <w:t xml:space="preserve">5. СТОП - НЕ ВЫКЛЮЧАЙТЕ зажигание в соответствии с инструкциями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>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ЗАПРЕЩАЕТСЯ отсоединять реле и разъёмы аккумулятора. Выберите «Далее» - но НЕ ВЫКЛЮЧАЙТЕ зажигание.</w:t>
      </w:r>
    </w:p>
    <w:p w:rsidR="00616ACF" w:rsidRPr="009B107B" w:rsidRDefault="00616ACF" w:rsidP="00616ACF"/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4683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6. Нажмите «Далее» на экранах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>, касающихся прокачки передних тормозов - передние тормоза уже были прокачаны вручную в разделе 3.</w:t>
      </w: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40550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7. Нажмите «Далее» на экранах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для прокачки тормозов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FR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(передний правый) и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FL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(передний левый).</w:t>
      </w: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4213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8. Нажмите «Далее» на экранах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для прокачки тормозов </w:t>
      </w:r>
      <w:r w:rsidRPr="00616ACF">
        <w:rPr>
          <w:rFonts w:ascii="Times" w:hAnsi="Times" w:cs="Times"/>
          <w:color w:val="000000"/>
          <w:shd w:val="clear" w:color="auto" w:fill="FFFFFF"/>
          <w:lang w:val="en-US"/>
        </w:rPr>
        <w:t>FL</w:t>
      </w:r>
      <w:r w:rsidRPr="009B107B">
        <w:rPr>
          <w:rFonts w:ascii="Times" w:hAnsi="Times" w:cs="Times"/>
          <w:color w:val="000000"/>
          <w:shd w:val="clear" w:color="auto" w:fill="FFFFFF"/>
        </w:rPr>
        <w:t>.</w:t>
      </w: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40550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9. На этом экране нажмите «Далее», так как передние тормоза уже отключены вручную.</w:t>
      </w: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37815" cy="3405505"/>
            <wp:effectExtent l="0" t="0" r="63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10. Следуйте инструкциям на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и нажмите «Далее».</w:t>
      </w:r>
    </w:p>
    <w:p w:rsidR="00616ACF" w:rsidRPr="009B107B" w:rsidRDefault="00616ACF" w:rsidP="00616ACF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ВАЖНЫЙ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НЕ нажимайте педаль тормоза в это время.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616ACF">
        <w:rPr>
          <w:rFonts w:ascii="Times" w:hAnsi="Times" w:cs="Times"/>
          <w:color w:val="000000"/>
          <w:sz w:val="27"/>
          <w:szCs w:val="27"/>
          <w:lang w:val="en-US"/>
        </w:rPr>
        <w:t>A</w:t>
      </w:r>
      <w:r w:rsidRPr="009B107B">
        <w:rPr>
          <w:rFonts w:ascii="Times" w:hAnsi="Times" w:cs="Times"/>
          <w:color w:val="000000"/>
          <w:sz w:val="27"/>
          <w:szCs w:val="27"/>
        </w:rPr>
        <w:t>. Присоедините виниловую трубку и бутылку.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616ACF">
        <w:rPr>
          <w:rFonts w:ascii="Times" w:hAnsi="Times" w:cs="Times"/>
          <w:color w:val="000000"/>
          <w:sz w:val="27"/>
          <w:szCs w:val="27"/>
          <w:lang w:val="en-US"/>
        </w:rPr>
        <w:t>B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. Ослабьте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прокачной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винт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RR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(задний правый).</w:t>
      </w:r>
    </w:p>
    <w:p w:rsidR="00616ACF" w:rsidRPr="009B107B" w:rsidRDefault="00616ACF" w:rsidP="00616ACF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lastRenderedPageBreak/>
        <w:t xml:space="preserve">Этот шаг удаляет воздух из линии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RR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(задний правый) и привода.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</w:p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53690" cy="2033905"/>
            <wp:effectExtent l="0" t="0" r="381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Если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отображает сообщение, показанное на рисунке 31: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Повторите «Раздел 1: Нулевое давление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>».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Повторите «Раздел 2: Отключение тормозов с электронным управлением».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Повторите «Раздел 3: Прокачка переднего тормоза»; за исключением ручного удаления воздуха из контуров передних тормозов.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Повторите «Раздел 4: Прокачка заднего тормоза».</w:t>
      </w:r>
    </w:p>
    <w:p w:rsidR="00616ACF" w:rsidRPr="009B107B" w:rsidRDefault="00616ACF" w:rsidP="00616ACF"/>
    <w:p w:rsidR="00616ACF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4683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CF" w:rsidRDefault="00616ACF" w:rsidP="00616ACF">
      <w:pPr>
        <w:rPr>
          <w:lang w:val="en-US"/>
        </w:rPr>
      </w:pP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11. НЕ нажимайте педаль тормоза.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На этом этапе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открывает соленоид в приводе линии </w:t>
      </w:r>
      <w:r w:rsidRPr="00616ACF">
        <w:rPr>
          <w:rFonts w:ascii="Times" w:hAnsi="Times" w:cs="Times"/>
          <w:color w:val="000000"/>
          <w:sz w:val="27"/>
          <w:szCs w:val="27"/>
          <w:lang w:val="en-US"/>
        </w:rPr>
        <w:t>RR</w:t>
      </w:r>
      <w:r w:rsidRPr="009B107B">
        <w:rPr>
          <w:rFonts w:ascii="Times" w:hAnsi="Times" w:cs="Times"/>
          <w:color w:val="000000"/>
          <w:sz w:val="27"/>
          <w:szCs w:val="27"/>
        </w:rPr>
        <w:t>, а затем запускает гидроаккумулирующий насос.</w:t>
      </w:r>
    </w:p>
    <w:p w:rsidR="00616ACF" w:rsidRPr="009B107B" w:rsidRDefault="00616ACF" w:rsidP="00616ACF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616ACF" w:rsidRPr="009B107B" w:rsidRDefault="00616ACF" w:rsidP="00616ACF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Этот шаг занимает 30 секунд.</w:t>
      </w:r>
    </w:p>
    <w:p w:rsidR="00616ACF" w:rsidRPr="009B107B" w:rsidRDefault="00616ACF" w:rsidP="00616ACF"/>
    <w:p w:rsidR="00B17B92" w:rsidRDefault="00616ACF" w:rsidP="00616A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4366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92" w:rsidRDefault="00B17B92" w:rsidP="00B17B92">
      <w:pPr>
        <w:rPr>
          <w:lang w:val="en-US"/>
        </w:rPr>
      </w:pPr>
    </w:p>
    <w:p w:rsidR="00616ACF" w:rsidRPr="009B107B" w:rsidRDefault="00B17B92" w:rsidP="00B17B92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>12. Затяните спускной винт и нажмите «Далее».</w:t>
      </w:r>
    </w:p>
    <w:p w:rsidR="00B17B92" w:rsidRPr="009B107B" w:rsidRDefault="00B17B92" w:rsidP="00B17B92">
      <w:pPr>
        <w:rPr>
          <w:rFonts w:ascii="Times" w:hAnsi="Times" w:cs="Times"/>
          <w:color w:val="000000"/>
          <w:shd w:val="clear" w:color="auto" w:fill="FFFFFF"/>
        </w:rPr>
      </w:pPr>
    </w:p>
    <w:p w:rsidR="00B17B92" w:rsidRDefault="00B17B92" w:rsidP="00B17B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20021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B92" w:rsidRPr="009B107B" w:rsidRDefault="00B17B92" w:rsidP="00B17B92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13. Отрегулируйте уровень тормозной жидкости до </w:t>
      </w:r>
      <w:r w:rsidRPr="00B17B92">
        <w:rPr>
          <w:rFonts w:ascii="Times" w:hAnsi="Times" w:cs="Times"/>
          <w:color w:val="000000"/>
          <w:shd w:val="clear" w:color="auto" w:fill="FFFFFF"/>
          <w:lang w:val="en-US"/>
        </w:rPr>
        <w:t>MAX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перед прокачкой </w:t>
      </w:r>
      <w:r w:rsidRPr="00B17B92">
        <w:rPr>
          <w:rFonts w:ascii="Times" w:hAnsi="Times" w:cs="Times"/>
          <w:color w:val="000000"/>
          <w:shd w:val="clear" w:color="auto" w:fill="FFFFFF"/>
          <w:lang w:val="en-US"/>
        </w:rPr>
        <w:t>RL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(задний левый).</w:t>
      </w:r>
    </w:p>
    <w:p w:rsidR="00B17B92" w:rsidRPr="009B107B" w:rsidRDefault="00B17B92" w:rsidP="00B17B92">
      <w:pPr>
        <w:rPr>
          <w:rFonts w:ascii="Times" w:hAnsi="Times" w:cs="Times"/>
          <w:color w:val="000000"/>
          <w:shd w:val="clear" w:color="auto" w:fill="FFFFFF"/>
        </w:rPr>
      </w:pPr>
    </w:p>
    <w:p w:rsidR="00D733B3" w:rsidRDefault="00B17B92" w:rsidP="00B17B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6065" cy="340550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14. Следуйте инструкциям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для тормоза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RL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(задний левый), затем нажмите «Далее».</w:t>
      </w:r>
    </w:p>
    <w:p w:rsidR="00D733B3" w:rsidRPr="009B107B" w:rsidRDefault="00D733B3" w:rsidP="00D733B3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Нажмите и удерживайте педаль тормоза во время прокачки тормозов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RL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(задний левый).</w:t>
      </w: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^</w:t>
      </w: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Насос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гидроаккумулятора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будет работать, когда винт для прокачки тормозов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RL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откроется.</w:t>
      </w:r>
    </w:p>
    <w:p w:rsidR="00B17B92" w:rsidRPr="009B107B" w:rsidRDefault="00B17B92" w:rsidP="00D733B3"/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7815" cy="3405505"/>
            <wp:effectExtent l="0" t="0" r="63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Pr="009B107B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15. Дождитесь завершения операций, перечисленных на </w:t>
      </w:r>
      <w:r w:rsidRPr="00D733B3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>, затем нажмите «Далее».</w:t>
      </w:r>
    </w:p>
    <w:p w:rsidR="00D733B3" w:rsidRPr="009B107B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</w:p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3896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16. Дождитесь завершения операций, перечисленных на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>, затем нажмите «Далее».</w:t>
      </w: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Понижение давления в </w:t>
      </w:r>
      <w:proofErr w:type="spellStart"/>
      <w:r w:rsidRPr="009B107B">
        <w:rPr>
          <w:rFonts w:ascii="Times" w:hAnsi="Times" w:cs="Times"/>
          <w:color w:val="000000"/>
          <w:sz w:val="27"/>
          <w:szCs w:val="27"/>
        </w:rPr>
        <w:t>гидроаккумуляторе</w:t>
      </w:r>
      <w:proofErr w:type="spellEnd"/>
      <w:r w:rsidRPr="009B107B">
        <w:rPr>
          <w:rFonts w:ascii="Times" w:hAnsi="Times" w:cs="Times"/>
          <w:color w:val="000000"/>
          <w:sz w:val="27"/>
          <w:szCs w:val="27"/>
        </w:rPr>
        <w:t xml:space="preserve"> занимает 20 секунд.</w:t>
      </w:r>
    </w:p>
    <w:p w:rsidR="00D733B3" w:rsidRPr="009B107B" w:rsidRDefault="00D733B3" w:rsidP="00D733B3"/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1940" cy="340550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 xml:space="preserve">17. Следуйте инструкциям на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и нажмите «Далее».</w:t>
      </w:r>
    </w:p>
    <w:p w:rsidR="00D733B3" w:rsidRPr="009B107B" w:rsidRDefault="00D733B3" w:rsidP="00D733B3">
      <w:pPr>
        <w:pStyle w:val="ft00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b/>
          <w:bCs/>
          <w:color w:val="000000"/>
          <w:sz w:val="27"/>
          <w:szCs w:val="27"/>
        </w:rPr>
        <w:t>ПРИМЕЧАНИЕ</w:t>
      </w: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D733B3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проинструктирует вас выполнить процедуру обнуления аккумулятора 4 раза.</w:t>
      </w:r>
    </w:p>
    <w:p w:rsidR="00D733B3" w:rsidRPr="009B107B" w:rsidRDefault="00D733B3" w:rsidP="00D733B3"/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40550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  <w:r>
        <w:rPr>
          <w:rFonts w:ascii="Times" w:hAnsi="Times" w:cs="Times"/>
          <w:color w:val="000000"/>
          <w:shd w:val="clear" w:color="auto" w:fill="FFFFFF"/>
        </w:rPr>
        <w:t>18. Нажмите «Далее», чтобы продолжить.</w:t>
      </w:r>
    </w:p>
    <w:p w:rsidR="00D733B3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</w:p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34640" cy="3383280"/>
            <wp:effectExtent l="0" t="0" r="381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Pr="00D733B3" w:rsidRDefault="00D733B3" w:rsidP="00D733B3">
      <w:pPr>
        <w:rPr>
          <w:lang w:val="en-US"/>
        </w:rPr>
      </w:pPr>
    </w:p>
    <w:p w:rsidR="00D733B3" w:rsidRDefault="00D733B3" w:rsidP="00D733B3">
      <w:pPr>
        <w:rPr>
          <w:lang w:val="en-US"/>
        </w:rPr>
      </w:pPr>
    </w:p>
    <w:p w:rsidR="00D733B3" w:rsidRPr="009B107B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t xml:space="preserve">19. Следуйте инструкциям на </w:t>
      </w:r>
      <w:r w:rsidRPr="00D733B3">
        <w:rPr>
          <w:rFonts w:ascii="Times" w:hAnsi="Times" w:cs="Times"/>
          <w:color w:val="000000"/>
          <w:shd w:val="clear" w:color="auto" w:fill="FFFFFF"/>
          <w:lang w:val="en-US"/>
        </w:rPr>
        <w:t>Techstream</w:t>
      </w:r>
      <w:r w:rsidRPr="009B107B">
        <w:rPr>
          <w:rFonts w:ascii="Times" w:hAnsi="Times" w:cs="Times"/>
          <w:color w:val="000000"/>
          <w:shd w:val="clear" w:color="auto" w:fill="FFFFFF"/>
        </w:rPr>
        <w:t xml:space="preserve"> и нажмите «Далее».</w:t>
      </w:r>
    </w:p>
    <w:p w:rsidR="00D733B3" w:rsidRPr="009B107B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</w:p>
    <w:p w:rsidR="00D733B3" w:rsidRPr="009B107B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</w:p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34213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  <w:r w:rsidRPr="009B107B">
        <w:rPr>
          <w:rFonts w:ascii="Times" w:hAnsi="Times" w:cs="Times"/>
          <w:color w:val="000000"/>
          <w:shd w:val="clear" w:color="auto" w:fill="FFFFFF"/>
        </w:rPr>
        <w:lastRenderedPageBreak/>
        <w:t>20. Нажмите «Далее» после выключения и включения зажигания. Нажмите «Далее» ПОСЛЕ того, как двигатель насоса остановится.</w:t>
      </w:r>
    </w:p>
    <w:p w:rsidR="00D733B3" w:rsidRDefault="00D733B3" w:rsidP="00D733B3">
      <w:pPr>
        <w:rPr>
          <w:rFonts w:ascii="Times" w:hAnsi="Times" w:cs="Times"/>
          <w:color w:val="000000"/>
          <w:shd w:val="clear" w:color="auto" w:fill="FFFFFF"/>
        </w:rPr>
      </w:pPr>
    </w:p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06065" cy="335788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21. Выполните процедуру «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Zero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Down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» 4 раза для каждого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Techstream</w:t>
      </w:r>
      <w:r w:rsidRPr="009B107B">
        <w:rPr>
          <w:rFonts w:ascii="Times" w:hAnsi="Times" w:cs="Times"/>
          <w:color w:val="000000"/>
          <w:sz w:val="27"/>
          <w:szCs w:val="27"/>
        </w:rPr>
        <w:t>. По окончании 4 процедур «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Zero</w:t>
      </w:r>
      <w:r w:rsidRPr="009B107B">
        <w:rPr>
          <w:rFonts w:ascii="Times" w:hAnsi="Times" w:cs="Times"/>
          <w:color w:val="000000"/>
          <w:sz w:val="27"/>
          <w:szCs w:val="27"/>
        </w:rPr>
        <w:t xml:space="preserve"> </w:t>
      </w:r>
      <w:r w:rsidRPr="00D733B3">
        <w:rPr>
          <w:rFonts w:ascii="Times" w:hAnsi="Times" w:cs="Times"/>
          <w:color w:val="000000"/>
          <w:sz w:val="27"/>
          <w:szCs w:val="27"/>
          <w:lang w:val="en-US"/>
        </w:rPr>
        <w:t>Down</w:t>
      </w:r>
      <w:r w:rsidRPr="009B107B">
        <w:rPr>
          <w:rFonts w:ascii="Times" w:hAnsi="Times" w:cs="Times"/>
          <w:color w:val="000000"/>
          <w:sz w:val="27"/>
          <w:szCs w:val="27"/>
        </w:rPr>
        <w:t>» появляется сообщение «Удаление воздуха завершено».</w:t>
      </w:r>
    </w:p>
    <w:p w:rsidR="00D733B3" w:rsidRPr="00D733B3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  <w:lang w:val="en-US"/>
        </w:rPr>
      </w:pPr>
      <w:r w:rsidRPr="00D733B3">
        <w:rPr>
          <w:rFonts w:ascii="Times" w:hAnsi="Times" w:cs="Times"/>
          <w:color w:val="000000"/>
          <w:sz w:val="27"/>
          <w:szCs w:val="27"/>
          <w:lang w:val="en-US"/>
        </w:rPr>
        <w:t>будет отображаться. Нажимаем «Выход».</w:t>
      </w:r>
    </w:p>
    <w:p w:rsidR="00D733B3" w:rsidRDefault="00D733B3" w:rsidP="00D733B3">
      <w:pPr>
        <w:rPr>
          <w:lang w:val="en-US"/>
        </w:rPr>
      </w:pPr>
    </w:p>
    <w:p w:rsidR="00D733B3" w:rsidRDefault="00D733B3" w:rsidP="00D733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21940" cy="1955165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B3" w:rsidRDefault="00D733B3" w:rsidP="00D733B3">
      <w:pPr>
        <w:rPr>
          <w:lang w:val="en-US"/>
        </w:rPr>
      </w:pPr>
    </w:p>
    <w:p w:rsidR="00D733B3" w:rsidRPr="009B107B" w:rsidRDefault="00D733B3" w:rsidP="00D733B3">
      <w:pPr>
        <w:pStyle w:val="ft01"/>
        <w:shd w:val="clear" w:color="auto" w:fill="FFFFFF"/>
        <w:spacing w:before="0" w:beforeAutospacing="0" w:after="0" w:afterAutospacing="0"/>
        <w:rPr>
          <w:rFonts w:ascii="Times" w:hAnsi="Times" w:cs="Times"/>
          <w:color w:val="000000"/>
          <w:sz w:val="27"/>
          <w:szCs w:val="27"/>
        </w:rPr>
      </w:pPr>
      <w:r w:rsidRPr="009B107B">
        <w:rPr>
          <w:rFonts w:ascii="Times" w:hAnsi="Times" w:cs="Times"/>
          <w:color w:val="000000"/>
          <w:sz w:val="27"/>
          <w:szCs w:val="27"/>
        </w:rPr>
        <w:t>22. Проверьте и отрегулируйте уровень тормозной жидкости на МАКС.</w:t>
      </w:r>
    </w:p>
    <w:p w:rsidR="00D733B3" w:rsidRPr="009B107B" w:rsidRDefault="00D733B3" w:rsidP="00D733B3">
      <w:pPr>
        <w:pStyle w:val="ft02"/>
        <w:shd w:val="clear" w:color="auto" w:fill="FFFFFF"/>
        <w:spacing w:before="0" w:beforeAutospacing="0" w:after="0" w:afterAutospacing="0"/>
        <w:rPr>
          <w:rFonts w:ascii="Times" w:hAnsi="Times" w:cs="Times"/>
          <w:b/>
          <w:bCs/>
          <w:color w:val="000000"/>
          <w:sz w:val="27"/>
          <w:szCs w:val="27"/>
        </w:rPr>
      </w:pPr>
    </w:p>
    <w:p w:rsidR="00D733B3" w:rsidRPr="009B107B" w:rsidRDefault="00D733B3" w:rsidP="00D733B3"/>
    <w:sectPr w:rsidR="00D733B3" w:rsidRPr="009B1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Cambria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FCC"/>
    <w:rsid w:val="00045589"/>
    <w:rsid w:val="000772BF"/>
    <w:rsid w:val="004B0B92"/>
    <w:rsid w:val="004C34E8"/>
    <w:rsid w:val="00616ACF"/>
    <w:rsid w:val="007C7FCC"/>
    <w:rsid w:val="007F5E79"/>
    <w:rsid w:val="007F6F2A"/>
    <w:rsid w:val="00894DCD"/>
    <w:rsid w:val="009B107B"/>
    <w:rsid w:val="00A011ED"/>
    <w:rsid w:val="00A722FB"/>
    <w:rsid w:val="00B17B92"/>
    <w:rsid w:val="00CB290B"/>
    <w:rsid w:val="00CC7589"/>
    <w:rsid w:val="00D7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257D6-0EE9-4C2B-999C-699A5258A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t02">
    <w:name w:val="ft02"/>
    <w:basedOn w:val="a"/>
    <w:rsid w:val="00CB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1">
    <w:name w:val="ft01"/>
    <w:basedOn w:val="a"/>
    <w:rsid w:val="00CB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3">
    <w:name w:val="ft03"/>
    <w:basedOn w:val="a"/>
    <w:rsid w:val="00CB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0">
    <w:name w:val="ft00"/>
    <w:basedOn w:val="a"/>
    <w:rsid w:val="00CB2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4">
    <w:name w:val="ft04"/>
    <w:basedOn w:val="a"/>
    <w:rsid w:val="0089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5">
    <w:name w:val="ft05"/>
    <w:basedOn w:val="a"/>
    <w:rsid w:val="0089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16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png" /><Relationship Id="rId47" Type="http://schemas.openxmlformats.org/officeDocument/2006/relationships/image" Target="media/image44.png" /><Relationship Id="rId50" Type="http://schemas.openxmlformats.org/officeDocument/2006/relationships/theme" Target="theme/theme1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41" Type="http://schemas.openxmlformats.org/officeDocument/2006/relationships/image" Target="media/image38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Relationship Id="rId48" Type="http://schemas.openxmlformats.org/officeDocument/2006/relationships/image" Target="media/image45.png" /><Relationship Id="rId8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Гость</cp:lastModifiedBy>
  <cp:revision>2</cp:revision>
  <dcterms:created xsi:type="dcterms:W3CDTF">2021-09-21T05:16:00Z</dcterms:created>
  <dcterms:modified xsi:type="dcterms:W3CDTF">2021-09-21T05:16:00Z</dcterms:modified>
</cp:coreProperties>
</file>